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D6" w:rsidRPr="006A7938" w:rsidRDefault="00091E4E" w:rsidP="00091E4E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6A7938">
        <w:rPr>
          <w:b/>
          <w:bCs/>
        </w:rPr>
        <w:t>VEDTÆGT</w:t>
      </w:r>
    </w:p>
    <w:p w:rsidR="00091E4E" w:rsidRPr="006A7938" w:rsidRDefault="00091E4E" w:rsidP="00091E4E">
      <w:pPr>
        <w:spacing w:after="0" w:line="240" w:lineRule="auto"/>
        <w:jc w:val="center"/>
        <w:rPr>
          <w:b/>
          <w:bCs/>
        </w:rPr>
      </w:pPr>
    </w:p>
    <w:p w:rsidR="00091E4E" w:rsidRPr="006A7938" w:rsidRDefault="00091E4E" w:rsidP="00091E4E">
      <w:pPr>
        <w:spacing w:after="0" w:line="240" w:lineRule="auto"/>
        <w:jc w:val="center"/>
        <w:rPr>
          <w:b/>
          <w:bCs/>
        </w:rPr>
      </w:pPr>
      <w:r w:rsidRPr="006A7938">
        <w:rPr>
          <w:b/>
          <w:bCs/>
        </w:rPr>
        <w:t>For samarbejde mellem menighedsråd i Kgs. Lyngby Provsti, Helsingør Stift</w:t>
      </w:r>
    </w:p>
    <w:p w:rsidR="00091E4E" w:rsidRPr="006A7938" w:rsidRDefault="00091E4E" w:rsidP="00091E4E">
      <w:pPr>
        <w:spacing w:after="0" w:line="240" w:lineRule="auto"/>
        <w:jc w:val="center"/>
        <w:rPr>
          <w:b/>
          <w:bCs/>
        </w:rPr>
      </w:pPr>
    </w:p>
    <w:p w:rsidR="00091E4E" w:rsidRPr="006A7938" w:rsidRDefault="006A7938" w:rsidP="00091E4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="00091E4E" w:rsidRPr="006A7938">
        <w:rPr>
          <w:b/>
          <w:bCs/>
        </w:rPr>
        <w:t>m</w:t>
      </w:r>
    </w:p>
    <w:p w:rsidR="00091E4E" w:rsidRPr="006A7938" w:rsidRDefault="00091E4E" w:rsidP="00091E4E">
      <w:pPr>
        <w:spacing w:after="0" w:line="240" w:lineRule="auto"/>
        <w:jc w:val="center"/>
        <w:rPr>
          <w:b/>
          <w:bCs/>
        </w:rPr>
      </w:pPr>
    </w:p>
    <w:p w:rsidR="00091E4E" w:rsidRDefault="006A7938" w:rsidP="006A7938">
      <w:pPr>
        <w:spacing w:after="0" w:line="240" w:lineRule="auto"/>
        <w:jc w:val="center"/>
      </w:pPr>
      <w:r>
        <w:rPr>
          <w:b/>
          <w:bCs/>
        </w:rPr>
        <w:t>U</w:t>
      </w:r>
      <w:r w:rsidR="00221C73" w:rsidRPr="006A7938">
        <w:rPr>
          <w:b/>
          <w:bCs/>
        </w:rPr>
        <w:t>dviklingspuljen</w:t>
      </w:r>
    </w:p>
    <w:p w:rsidR="00091E4E" w:rsidRPr="00091E4E" w:rsidRDefault="00091E4E" w:rsidP="00091E4E">
      <w:pPr>
        <w:spacing w:after="0" w:line="240" w:lineRule="auto"/>
        <w:jc w:val="center"/>
        <w:rPr>
          <w:b/>
          <w:bCs/>
        </w:rPr>
      </w:pPr>
    </w:p>
    <w:p w:rsid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1. Aftalens parter og hjemsted</w:t>
      </w:r>
    </w:p>
    <w:p w:rsidR="00091E4E" w:rsidRDefault="00091E4E" w:rsidP="00091E4E">
      <w:pPr>
        <w:spacing w:after="0" w:line="240" w:lineRule="auto"/>
      </w:pPr>
      <w:r w:rsidRPr="00091E4E">
        <w:t>Denne aftale indgås mellem alle menigheds</w:t>
      </w:r>
      <w:r>
        <w:t>råd i Kgs. Lyngby Provsti, Lyngby-Taarbæk Kommune, Helsingør Stift.</w:t>
      </w:r>
    </w:p>
    <w:p w:rsidR="00091E4E" w:rsidRDefault="00091E4E" w:rsidP="00091E4E">
      <w:pPr>
        <w:spacing w:after="0" w:line="240" w:lineRule="auto"/>
      </w:pPr>
      <w:r>
        <w:tab/>
        <w:t>Stk. 2. Grundlaget for aftalen er ”Lov om Menighedsråd” §42a og 42a samt §5. stk. 6-7 og §17g stk. 4 i ”Lov om folkekirkens økonomi”.</w:t>
      </w:r>
    </w:p>
    <w:p w:rsidR="00091E4E" w:rsidRDefault="00091E4E" w:rsidP="00091E4E">
      <w:pPr>
        <w:spacing w:after="0" w:line="240" w:lineRule="auto"/>
      </w:pPr>
    </w:p>
    <w:p w:rsid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2. Formål</w:t>
      </w:r>
    </w:p>
    <w:p w:rsidR="00091E4E" w:rsidRDefault="00091E4E" w:rsidP="00221C73">
      <w:pPr>
        <w:spacing w:after="0" w:line="240" w:lineRule="auto"/>
      </w:pPr>
      <w:r>
        <w:t xml:space="preserve">Samarbejdet har til formål at sikre de økonomiske forudsætninger for, at </w:t>
      </w:r>
      <w:r w:rsidR="00221C73">
        <w:t xml:space="preserve">støtte initiativer og projekter, der fremmer udviklingen af det kirkelige arbejde i provstiet, gennem projekter, som er nytænkende og som eventuelt har en mere forsøgspræget karakter. Målet er at fremme og udvikle det kirkelige arbejde i provstiet. </w:t>
      </w:r>
      <w:r>
        <w:t>Samarbejdet flytter ikke hverken ansvar eller kompetencer fra det enkelte menighedsråd.</w:t>
      </w:r>
    </w:p>
    <w:p w:rsidR="00091E4E" w:rsidRDefault="00091E4E" w:rsidP="00091E4E">
      <w:pPr>
        <w:spacing w:after="0" w:line="240" w:lineRule="auto"/>
      </w:pPr>
    </w:p>
    <w:p w:rsid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3. Beskrivelse af samarbejdsprojektet</w:t>
      </w:r>
    </w:p>
    <w:p w:rsidR="00091E4E" w:rsidRDefault="00221C73" w:rsidP="00091E4E">
      <w:pPr>
        <w:spacing w:after="0" w:line="240" w:lineRule="auto"/>
      </w:pPr>
      <w:r>
        <w:t>Samarbejdet har det i §2 beskrevne formål.</w:t>
      </w:r>
    </w:p>
    <w:p w:rsidR="007E3069" w:rsidRDefault="00221C73" w:rsidP="007E3069">
      <w:pPr>
        <w:spacing w:after="0" w:line="240" w:lineRule="auto"/>
      </w:pPr>
      <w:r>
        <w:t>I budgetår 2012</w:t>
      </w:r>
      <w:r w:rsidR="006A7938">
        <w:t xml:space="preserve">, 2013 </w:t>
      </w:r>
      <w:r>
        <w:t>og 201</w:t>
      </w:r>
      <w:r w:rsidR="006A7938">
        <w:t>4</w:t>
      </w:r>
      <w:r>
        <w:t xml:space="preserve"> blev der i Provstiets budget afsat penge til Udviklingspuljen, som på denne måde har akkumuleret midler,</w:t>
      </w:r>
      <w:r w:rsidR="007E3069">
        <w:t xml:space="preserve"> der er i</w:t>
      </w:r>
      <w:r>
        <w:t xml:space="preserve">ndsat på særskilt bankkonto. </w:t>
      </w:r>
    </w:p>
    <w:p w:rsidR="00221C73" w:rsidRPr="00091E4E" w:rsidRDefault="00221C73" w:rsidP="007E3069">
      <w:pPr>
        <w:spacing w:after="0" w:line="240" w:lineRule="auto"/>
      </w:pPr>
      <w:r>
        <w:t>Det er Provstiudvalget, der behandler fremsendte ansøgninger.</w:t>
      </w:r>
      <w:r w:rsidR="007E3069">
        <w:t xml:space="preserve"> </w:t>
      </w:r>
      <w:r>
        <w:t xml:space="preserve">Der er udarbejdet et regelsæt for Udviklingspuljen. Det gældende regelsæt vedlægges som bilag til aftalen. </w:t>
      </w:r>
    </w:p>
    <w:p w:rsidR="00091E4E" w:rsidRPr="00091E4E" w:rsidRDefault="00091E4E" w:rsidP="00091E4E">
      <w:pPr>
        <w:spacing w:after="0" w:line="240" w:lineRule="auto"/>
        <w:rPr>
          <w:b/>
          <w:bCs/>
        </w:rPr>
      </w:pPr>
    </w:p>
    <w:p w:rsid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4. Økonomi</w:t>
      </w:r>
    </w:p>
    <w:p w:rsidR="00091E4E" w:rsidRDefault="00091E4E" w:rsidP="00091E4E">
      <w:pPr>
        <w:spacing w:after="0" w:line="240" w:lineRule="auto"/>
      </w:pPr>
      <w:r>
        <w:t>Udgiften til samarbejdet afholdes af provstiudvalgskassen jf. §17g stk. 4 i ”Lov om folkekirkens økonomi”.</w:t>
      </w:r>
    </w:p>
    <w:p w:rsidR="00091E4E" w:rsidRDefault="00091E4E" w:rsidP="00091E4E">
      <w:pPr>
        <w:spacing w:after="0" w:line="240" w:lineRule="auto"/>
      </w:pPr>
    </w:p>
    <w:p w:rsidR="00091E4E" w:rsidRP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5. Tilsyn og opløsning</w:t>
      </w:r>
    </w:p>
    <w:p w:rsidR="00091E4E" w:rsidRDefault="00091E4E" w:rsidP="00091E4E">
      <w:pPr>
        <w:spacing w:after="0" w:line="240" w:lineRule="auto"/>
      </w:pPr>
      <w:r>
        <w:t>Provstiudvalget fører tilsyn med samarbejdsprojektet.</w:t>
      </w:r>
    </w:p>
    <w:p w:rsidR="00091E4E" w:rsidRDefault="00091E4E" w:rsidP="00091E4E">
      <w:pPr>
        <w:spacing w:after="0" w:line="240" w:lineRule="auto"/>
      </w:pPr>
    </w:p>
    <w:p w:rsidR="00091E4E" w:rsidRDefault="00091E4E" w:rsidP="00091E4E">
      <w:pPr>
        <w:spacing w:after="0" w:line="240" w:lineRule="auto"/>
      </w:pPr>
      <w:r>
        <w:tab/>
        <w:t>Stk. 2. Der orienteres om samarbejdsprojektet ved budgetsamrådet i provstiet.</w:t>
      </w:r>
    </w:p>
    <w:p w:rsidR="00091E4E" w:rsidRDefault="00091E4E" w:rsidP="00091E4E">
      <w:pPr>
        <w:spacing w:after="0" w:line="240" w:lineRule="auto"/>
      </w:pPr>
    </w:p>
    <w:p w:rsidR="00091E4E" w:rsidRDefault="00091E4E" w:rsidP="00091E4E">
      <w:pPr>
        <w:spacing w:after="0" w:line="240" w:lineRule="auto"/>
        <w:ind w:left="1300"/>
      </w:pPr>
      <w:r>
        <w:t xml:space="preserve">Stk. 3. Enhver tvist om forståelsen eller fortolkningen af nærværende vedtægt eller om samarbejdet i henhold til vedtægten kan indbringes for biskoppen til afgørelse. </w:t>
      </w:r>
    </w:p>
    <w:p w:rsidR="00091E4E" w:rsidRDefault="00091E4E" w:rsidP="00091E4E">
      <w:pPr>
        <w:spacing w:after="0" w:line="240" w:lineRule="auto"/>
        <w:ind w:left="1300"/>
      </w:pPr>
    </w:p>
    <w:p w:rsidR="00091E4E" w:rsidRDefault="00091E4E" w:rsidP="00091E4E">
      <w:pPr>
        <w:spacing w:after="0" w:line="240" w:lineRule="auto"/>
        <w:ind w:left="1300"/>
      </w:pPr>
      <w:r>
        <w:t>Stk. 4. Vedtægten for samarbejdsprojektet kan ændres, ligesom samarbejdsprojektet kan bringes til ophør, ved beslutning på budgetsamråd i henhold til ”Økonomiloven” §5 stk. 6.</w:t>
      </w:r>
    </w:p>
    <w:p w:rsidR="007B37AB" w:rsidRDefault="007B37AB" w:rsidP="00091E4E">
      <w:pPr>
        <w:spacing w:after="0" w:line="240" w:lineRule="auto"/>
        <w:ind w:left="1300"/>
      </w:pPr>
    </w:p>
    <w:p w:rsidR="007B37AB" w:rsidRDefault="007B37AB" w:rsidP="007B37AB">
      <w:pPr>
        <w:spacing w:after="0" w:line="240" w:lineRule="auto"/>
        <w:ind w:left="1300"/>
      </w:pPr>
      <w:r>
        <w:t>Stk. 5. Ved ophør af samarbejdet føres ligningsmidlerne tilbage til Kgs. Lyngby Provsti.</w:t>
      </w:r>
    </w:p>
    <w:p w:rsidR="007B37AB" w:rsidRDefault="007B37AB" w:rsidP="00091E4E">
      <w:pPr>
        <w:spacing w:after="0" w:line="240" w:lineRule="auto"/>
        <w:ind w:left="1300"/>
      </w:pPr>
    </w:p>
    <w:p w:rsidR="00091E4E" w:rsidRDefault="00091E4E" w:rsidP="00091E4E">
      <w:pPr>
        <w:spacing w:after="0" w:line="240" w:lineRule="auto"/>
      </w:pPr>
    </w:p>
    <w:p w:rsid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6 Ikrafttræden</w:t>
      </w:r>
    </w:p>
    <w:p w:rsidR="00091E4E" w:rsidRDefault="007E3069" w:rsidP="007E3069">
      <w:pPr>
        <w:spacing w:after="0" w:line="240" w:lineRule="auto"/>
      </w:pPr>
      <w:r>
        <w:t>Samarbejdet i henhold til denne vedtægt, startede i 2012 og blev ved starten aftalt på budgetsamrådet i 2011 med v</w:t>
      </w:r>
      <w:r w:rsidR="00091E4E">
        <w:t xml:space="preserve">irkning fra regnskabsåret </w:t>
      </w:r>
      <w:r>
        <w:t>2012</w:t>
      </w:r>
      <w:r w:rsidR="00091E4E">
        <w:t>.</w:t>
      </w:r>
    </w:p>
    <w:p w:rsidR="00091E4E" w:rsidRDefault="00091E4E" w:rsidP="00091E4E">
      <w:pPr>
        <w:spacing w:after="0" w:line="240" w:lineRule="auto"/>
      </w:pPr>
    </w:p>
    <w:p w:rsid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7. Offentliggørelse</w:t>
      </w:r>
    </w:p>
    <w:p w:rsidR="00091E4E" w:rsidRDefault="00091E4E" w:rsidP="00547173">
      <w:pPr>
        <w:spacing w:after="0" w:line="240" w:lineRule="auto"/>
      </w:pPr>
      <w:r>
        <w:t>Denne vedtægt offentliggøres på Helsingør Stifts hjemmeside. Desuden kan den fås ved henvendelse til Kgs. Lyngby Provsti, Christian X’</w:t>
      </w:r>
      <w:r w:rsidR="00E742DD">
        <w:t>s Alle 1</w:t>
      </w:r>
      <w:r w:rsidR="00547173">
        <w:t>18</w:t>
      </w:r>
      <w:r w:rsidR="00E742DD">
        <w:t>, 2800 Kgs. Lyngby.</w:t>
      </w:r>
    </w:p>
    <w:p w:rsidR="00E742DD" w:rsidRDefault="00E742DD" w:rsidP="00091E4E">
      <w:pPr>
        <w:spacing w:after="0" w:line="240" w:lineRule="auto"/>
      </w:pPr>
    </w:p>
    <w:p w:rsidR="00091E4E" w:rsidRDefault="00E742DD" w:rsidP="007E3069">
      <w:pPr>
        <w:spacing w:after="0" w:line="240" w:lineRule="auto"/>
      </w:pPr>
      <w:r>
        <w:t xml:space="preserve">Vedtaget på budgetsamråd den </w:t>
      </w:r>
      <w:r w:rsidR="007E3069">
        <w:t xml:space="preserve">6. september 2017. </w:t>
      </w:r>
    </w:p>
    <w:sectPr w:rsidR="00091E4E" w:rsidSect="007B3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4E"/>
    <w:rsid w:val="00091E4E"/>
    <w:rsid w:val="00221C73"/>
    <w:rsid w:val="003D0EDE"/>
    <w:rsid w:val="00547173"/>
    <w:rsid w:val="006A7938"/>
    <w:rsid w:val="007B37AB"/>
    <w:rsid w:val="007E3069"/>
    <w:rsid w:val="009847FD"/>
    <w:rsid w:val="00C940D6"/>
    <w:rsid w:val="00E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F995A-DF12-4011-851C-051CB83F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7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Alice Andreassen</dc:creator>
  <cp:lastModifiedBy>Beate Alice Andreassen</cp:lastModifiedBy>
  <cp:revision>2</cp:revision>
  <cp:lastPrinted>2017-09-08T09:38:00Z</cp:lastPrinted>
  <dcterms:created xsi:type="dcterms:W3CDTF">2018-01-02T11:28:00Z</dcterms:created>
  <dcterms:modified xsi:type="dcterms:W3CDTF">2018-01-02T11:28:00Z</dcterms:modified>
</cp:coreProperties>
</file>