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7200" w14:textId="5DCB46D4" w:rsidR="00B80278" w:rsidRDefault="00C80FD1">
      <w:pPr>
        <w:spacing w:after="446" w:line="259" w:lineRule="auto"/>
        <w:ind w:left="0" w:right="0" w:firstLine="0"/>
        <w:jc w:val="left"/>
      </w:pPr>
      <w:r>
        <w:rPr>
          <w:sz w:val="32"/>
        </w:rPr>
        <w:t>Kgs. Lyngby Sogn søger en erfaren præst</w:t>
      </w:r>
      <w:r w:rsidR="001B1220">
        <w:rPr>
          <w:sz w:val="32"/>
        </w:rPr>
        <w:t>.</w:t>
      </w:r>
    </w:p>
    <w:p w14:paraId="77EC5525" w14:textId="5B84A4AD" w:rsidR="00B80278" w:rsidRDefault="00C80FD1">
      <w:pPr>
        <w:spacing w:after="247"/>
        <w:ind w:left="13"/>
      </w:pPr>
      <w:r>
        <w:t>Efter 22 år i Lyngby Kirke har en af vore</w:t>
      </w:r>
      <w:r w:rsidR="00EA0AE0">
        <w:t>s</w:t>
      </w:r>
      <w:r>
        <w:t xml:space="preserve"> 3 præster valgt at tage imod nye udfordringer. Derfor søger vi en ny præst.</w:t>
      </w:r>
    </w:p>
    <w:p w14:paraId="505626DE" w14:textId="4E103D21" w:rsidR="00EA0AE0" w:rsidRDefault="00C80FD1" w:rsidP="001B1220">
      <w:pPr>
        <w:spacing w:after="254"/>
        <w:ind w:left="13" w:right="0"/>
      </w:pPr>
      <w:r>
        <w:t xml:space="preserve">Stillingen er en tjenestemandsstilling med bolig, som ligger i yderkanten af sognet, med Dyrehaven i baghaven og udsigt over marker fra terrassen. Der er ca. 10 minutters kørsel fra boligen, Hjortekærsvej 74, til kirken. Boligen er under renovering og forventes klar til </w:t>
      </w:r>
      <w:r w:rsidR="002268A2">
        <w:t>indflytning medio oktober 2025.</w:t>
      </w:r>
    </w:p>
    <w:p w14:paraId="3E5E1880" w14:textId="3EF63531" w:rsidR="00B80278" w:rsidRDefault="002268A2">
      <w:pPr>
        <w:spacing w:after="267"/>
        <w:ind w:left="13" w:right="0"/>
      </w:pPr>
      <w:r>
        <w:t>Kgs. Lyngby</w:t>
      </w:r>
      <w:r w:rsidR="00C80FD1">
        <w:t xml:space="preserve"> pastorat har 15358 indb</w:t>
      </w:r>
      <w:r w:rsidR="001B1220">
        <w:t>yggere</w:t>
      </w:r>
      <w:r w:rsidR="00C80FD1">
        <w:t>, hvoraf 8616 er medlemmer af Folkekirken.</w:t>
      </w:r>
    </w:p>
    <w:p w14:paraId="3ADEC582" w14:textId="1F29A34F" w:rsidR="00B80278" w:rsidRDefault="00C80FD1">
      <w:pPr>
        <w:spacing w:after="250"/>
        <w:ind w:left="13" w:right="0"/>
      </w:pPr>
      <w:r>
        <w:t>Den første Lyngby Kirke er fra midten af 1100-tallet og er blandt andet kendt for sine velbevarede kalkmalerier fra omkring år 1500. Kirken er senest renoveret 2012</w:t>
      </w:r>
      <w:r w:rsidR="00EA0AE0">
        <w:t>.</w:t>
      </w:r>
    </w:p>
    <w:p w14:paraId="28933025" w14:textId="77777777" w:rsidR="00EA0AE0" w:rsidRDefault="00EA0AE0">
      <w:pPr>
        <w:spacing w:after="250"/>
        <w:ind w:left="13" w:right="0"/>
      </w:pPr>
    </w:p>
    <w:p w14:paraId="0157C1BF" w14:textId="4C22F7DD" w:rsidR="00EA0AE0" w:rsidRDefault="00EA0AE0">
      <w:pPr>
        <w:spacing w:after="250"/>
        <w:ind w:left="13" w:right="0"/>
      </w:pPr>
      <w:r>
        <w:rPr>
          <w:noProof/>
        </w:rPr>
        <w:drawing>
          <wp:inline distT="0" distB="0" distL="0" distR="0" wp14:anchorId="1E008536" wp14:editId="221E39B4">
            <wp:extent cx="3035090" cy="2276475"/>
            <wp:effectExtent l="0" t="0" r="0" b="0"/>
            <wp:docPr id="9340969" name="Billede 1" descr="Et billede, der indeholder udendørs, bygning, sky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969" name="Billede 1" descr="Et billede, der indeholder udendørs, bygning, sky, plante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616" cy="228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48BB6B8" wp14:editId="24D88976">
            <wp:extent cx="2996993" cy="2247900"/>
            <wp:effectExtent l="0" t="0" r="0" b="0"/>
            <wp:docPr id="1951038155" name="Billede 2" descr="Et billede, der indeholder mur, indendørs, hvælving, boligindret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38155" name="Billede 2" descr="Et billede, der indeholder mur, indendørs, hvælving, boligindretning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18" cy="22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057C" w14:textId="2A2E8FCA" w:rsidR="00EA0AE0" w:rsidRDefault="00EA0AE0">
      <w:pPr>
        <w:spacing w:after="250"/>
        <w:ind w:left="13" w:right="0"/>
      </w:pPr>
    </w:p>
    <w:p w14:paraId="0F4BF25B" w14:textId="64C1CE1F" w:rsidR="00B80278" w:rsidRDefault="00C80FD1" w:rsidP="00EA0AE0">
      <w:pPr>
        <w:spacing w:after="232"/>
        <w:ind w:left="0" w:right="157" w:firstLine="0"/>
      </w:pPr>
      <w:r>
        <w:t xml:space="preserve">Lyngby Kirke har et meget aktivt </w:t>
      </w:r>
      <w:proofErr w:type="spellStart"/>
      <w:r>
        <w:t>kirkeliv</w:t>
      </w:r>
      <w:proofErr w:type="spellEnd"/>
      <w:r>
        <w:t xml:space="preserve"> med </w:t>
      </w:r>
      <w:r w:rsidR="001B1220">
        <w:t xml:space="preserve">et </w:t>
      </w:r>
      <w:r>
        <w:t xml:space="preserve">stort fremmøde til gudstjenester, herunder </w:t>
      </w:r>
      <w:proofErr w:type="spellStart"/>
      <w:r w:rsidR="00EA0AE0">
        <w:t>L</w:t>
      </w:r>
      <w:r>
        <w:t>audes</w:t>
      </w:r>
      <w:proofErr w:type="spellEnd"/>
      <w:r w:rsidR="00EA0AE0">
        <w:t>,</w:t>
      </w:r>
      <w:r>
        <w:t xml:space="preserve"> plejehjemsgudstjenester,</w:t>
      </w:r>
      <w:r w:rsidR="001B1220">
        <w:t xml:space="preserve"> </w:t>
      </w:r>
      <w:r w:rsidR="00EA0AE0">
        <w:t xml:space="preserve">musikgudstjenesterne </w:t>
      </w:r>
      <w:r>
        <w:t>"</w:t>
      </w:r>
      <w:r w:rsidR="00EA0AE0">
        <w:t>S</w:t>
      </w:r>
      <w:r>
        <w:t xml:space="preserve">tor musik for </w:t>
      </w:r>
      <w:r w:rsidR="00EA0AE0">
        <w:t xml:space="preserve">store og </w:t>
      </w:r>
      <w:r>
        <w:t xml:space="preserve">små </w:t>
      </w:r>
      <w:r w:rsidR="00EA0AE0">
        <w:t>Ø</w:t>
      </w:r>
      <w:r>
        <w:t>ren" samt studiekredse, koncerter, højskolelørdage, film, efte</w:t>
      </w:r>
      <w:r w:rsidR="00EA0AE0">
        <w:t>r</w:t>
      </w:r>
      <w:r>
        <w:t>middagsmøder, udflugter, tumlingeleg og babysalmesang m.m.</w:t>
      </w:r>
    </w:p>
    <w:p w14:paraId="6F9D56A3" w14:textId="5D0D62F9" w:rsidR="00B80278" w:rsidRDefault="00C80FD1">
      <w:pPr>
        <w:spacing w:after="271"/>
        <w:ind w:left="13" w:right="0"/>
      </w:pPr>
      <w:r>
        <w:t xml:space="preserve">Hvert år er der mellem 70 og 100 konfirmander. To gang om måneden holdes der morgengudstjeneste med elever fra Sankt Knud Lavard </w:t>
      </w:r>
      <w:r w:rsidR="001B1220">
        <w:t>S</w:t>
      </w:r>
      <w:r>
        <w:t>kole</w:t>
      </w:r>
      <w:r w:rsidR="00EA0AE0">
        <w:t xml:space="preserve">. </w:t>
      </w:r>
    </w:p>
    <w:p w14:paraId="0211934B" w14:textId="0F5D8416" w:rsidR="00B80278" w:rsidRDefault="00C80FD1">
      <w:pPr>
        <w:ind w:left="13" w:right="0"/>
      </w:pPr>
      <w:r>
        <w:t>Vi søger en præst, der:</w:t>
      </w:r>
    </w:p>
    <w:p w14:paraId="774C6342" w14:textId="77777777" w:rsidR="00B80278" w:rsidRDefault="00C80FD1">
      <w:pPr>
        <w:numPr>
          <w:ilvl w:val="0"/>
          <w:numId w:val="1"/>
        </w:numPr>
        <w:ind w:left="742" w:right="0" w:hanging="362"/>
      </w:pPr>
      <w:r>
        <w:t>Er teologisk velfunderet og kan formidle det kristne budskab levende, vedkommende og for alle aldersgrupper.</w:t>
      </w:r>
    </w:p>
    <w:p w14:paraId="4888D1F7" w14:textId="77777777" w:rsidR="00B80278" w:rsidRDefault="00C80FD1">
      <w:pPr>
        <w:numPr>
          <w:ilvl w:val="0"/>
          <w:numId w:val="1"/>
        </w:numPr>
        <w:ind w:left="742" w:right="0" w:hanging="362"/>
      </w:pPr>
      <w:r>
        <w:t>Er empatisk, imødekommende og har humoristisk sans.</w:t>
      </w:r>
    </w:p>
    <w:p w14:paraId="43EBCC5E" w14:textId="77777777" w:rsidR="00B80278" w:rsidRDefault="00C80FD1">
      <w:pPr>
        <w:numPr>
          <w:ilvl w:val="0"/>
          <w:numId w:val="1"/>
        </w:numPr>
        <w:ind w:left="742" w:right="0" w:hanging="362"/>
      </w:pPr>
      <w:r>
        <w:lastRenderedPageBreak/>
        <w:t xml:space="preserve">Vil indgå i et konstruktivt samarbejde med sine 2 kolleger, medarbejdere og menighedsråd. Vi har tradition for, at menighedsrådet bakker op om præsterne og deres arbejde, så vi i fællesskab får skabt et varmt og positivt </w:t>
      </w:r>
      <w:proofErr w:type="spellStart"/>
      <w:r>
        <w:t>kirkeliv</w:t>
      </w:r>
      <w:proofErr w:type="spellEnd"/>
      <w:r>
        <w:t>.</w:t>
      </w:r>
    </w:p>
    <w:p w14:paraId="480C119B" w14:textId="77777777" w:rsidR="00B80278" w:rsidRDefault="00C80FD1">
      <w:pPr>
        <w:numPr>
          <w:ilvl w:val="0"/>
          <w:numId w:val="1"/>
        </w:numPr>
        <w:ind w:left="742" w:right="0" w:hanging="362"/>
      </w:pPr>
      <w:r>
        <w:t>Er initiativrig og kreativt tænkende med fornemmelse for både tradition og nytænkning.</w:t>
      </w:r>
    </w:p>
    <w:p w14:paraId="120C50E3" w14:textId="77777777" w:rsidR="00B80278" w:rsidRDefault="00C80FD1">
      <w:pPr>
        <w:numPr>
          <w:ilvl w:val="0"/>
          <w:numId w:val="1"/>
        </w:numPr>
        <w:spacing w:after="87"/>
        <w:ind w:left="742" w:right="0" w:hanging="362"/>
      </w:pPr>
      <w:r>
        <w:t>Vil være synlig i kirken og i sognet.</w:t>
      </w:r>
    </w:p>
    <w:p w14:paraId="606C25FE" w14:textId="77777777" w:rsidR="00EA0AE0" w:rsidRDefault="00EA0AE0">
      <w:pPr>
        <w:ind w:left="13" w:right="0"/>
      </w:pPr>
    </w:p>
    <w:p w14:paraId="353F9D3C" w14:textId="77777777" w:rsidR="00EA0AE0" w:rsidRDefault="00EA0AE0" w:rsidP="00EA0AE0">
      <w:pPr>
        <w:ind w:left="0" w:right="0" w:firstLine="0"/>
      </w:pPr>
    </w:p>
    <w:p w14:paraId="7D87C551" w14:textId="5788C6CD" w:rsidR="00B80278" w:rsidRDefault="00C80FD1">
      <w:pPr>
        <w:ind w:left="13" w:right="0"/>
      </w:pPr>
      <w:r>
        <w:t>Medarbejderstaben består foruden 3 præster af 2 organister, 2 kordegne, 1 KK-medarbejder og 2 kirketjenere og korsangere.</w:t>
      </w:r>
    </w:p>
    <w:p w14:paraId="5CA99EBF" w14:textId="7BDF1BB7" w:rsidR="00B80278" w:rsidRDefault="00C80FD1">
      <w:pPr>
        <w:spacing w:after="245"/>
        <w:ind w:left="13" w:right="0"/>
      </w:pPr>
      <w:r>
        <w:t>Vore</w:t>
      </w:r>
      <w:r w:rsidR="00EA0AE0">
        <w:t>s</w:t>
      </w:r>
      <w:r>
        <w:t xml:space="preserve"> organister har fået musiklivet til at blomstre, hvilket har medført, at vi er ved at få installeret nyt orgel</w:t>
      </w:r>
      <w:r w:rsidR="001B1220">
        <w:t>. Så</w:t>
      </w:r>
      <w:r>
        <w:t xml:space="preserve"> kirken er pt. lukket, men forventes åbnet ultimo 2025.</w:t>
      </w:r>
    </w:p>
    <w:p w14:paraId="723BFBFF" w14:textId="77777777" w:rsidR="00B80278" w:rsidRDefault="00C80FD1">
      <w:pPr>
        <w:spacing w:after="268"/>
        <w:ind w:left="13" w:right="0"/>
      </w:pPr>
      <w:r>
        <w:t>Kirkerne i provstiet driver i fællesskab et suppekøkken med en fast leder og hjælp fra præster og frivillige.</w:t>
      </w:r>
    </w:p>
    <w:p w14:paraId="023F5416" w14:textId="393747E6" w:rsidR="00B80278" w:rsidRDefault="00C80FD1">
      <w:pPr>
        <w:spacing w:after="0" w:line="259" w:lineRule="auto"/>
        <w:ind w:left="36" w:right="0" w:firstLine="0"/>
        <w:jc w:val="left"/>
      </w:pPr>
      <w:r>
        <w:t>Har du yderligere spørgsmål</w:t>
      </w:r>
      <w:r w:rsidR="001B1220">
        <w:t>,</w:t>
      </w:r>
      <w:r>
        <w:t xml:space="preserve"> kan du kontakte</w:t>
      </w:r>
      <w:r w:rsidR="00EA0AE0">
        <w:t>:</w:t>
      </w:r>
    </w:p>
    <w:p w14:paraId="3247D3DD" w14:textId="77777777" w:rsidR="00C80FD1" w:rsidRDefault="00C80FD1">
      <w:pPr>
        <w:spacing w:after="0" w:line="259" w:lineRule="auto"/>
        <w:ind w:left="36" w:right="0" w:firstLine="0"/>
        <w:jc w:val="left"/>
      </w:pPr>
    </w:p>
    <w:p w14:paraId="3C0B1CEF" w14:textId="77777777" w:rsidR="00C80FD1" w:rsidRDefault="00C80FD1">
      <w:pPr>
        <w:spacing w:after="0" w:line="259" w:lineRule="auto"/>
        <w:ind w:left="36" w:right="0" w:firstLine="0"/>
        <w:jc w:val="left"/>
      </w:pPr>
    </w:p>
    <w:p w14:paraId="72947C7F" w14:textId="602448F0" w:rsidR="00C80FD1" w:rsidRDefault="00C80FD1">
      <w:pPr>
        <w:spacing w:after="0" w:line="259" w:lineRule="auto"/>
        <w:ind w:left="36" w:right="0" w:firstLine="0"/>
        <w:jc w:val="left"/>
      </w:pPr>
      <w:r>
        <w:t>Kirsten Skov Petersen</w:t>
      </w:r>
      <w:r>
        <w:tab/>
      </w:r>
      <w:r>
        <w:tab/>
      </w:r>
      <w:r>
        <w:tab/>
        <w:t>Marianne Secher</w:t>
      </w:r>
    </w:p>
    <w:p w14:paraId="3B0BEC9D" w14:textId="30D571FF" w:rsidR="00C80FD1" w:rsidRDefault="00C80FD1">
      <w:pPr>
        <w:spacing w:after="0" w:line="259" w:lineRule="auto"/>
        <w:ind w:left="36" w:right="0" w:firstLine="0"/>
        <w:jc w:val="left"/>
      </w:pPr>
      <w:r>
        <w:t>Formand for menighedsrådet</w:t>
      </w:r>
      <w:r>
        <w:tab/>
      </w:r>
      <w:r>
        <w:tab/>
        <w:t>Næstformand for menighedsrådet</w:t>
      </w:r>
    </w:p>
    <w:p w14:paraId="2EEFDDBC" w14:textId="231CC3BF" w:rsidR="002268A2" w:rsidRDefault="00C80FD1">
      <w:pPr>
        <w:spacing w:after="0" w:line="259" w:lineRule="auto"/>
        <w:ind w:left="36" w:right="0" w:firstLine="0"/>
        <w:jc w:val="left"/>
      </w:pPr>
      <w:r>
        <w:t>Tlf. 29608551</w:t>
      </w:r>
      <w:r w:rsidR="002268A2">
        <w:tab/>
      </w:r>
      <w:r w:rsidR="002268A2">
        <w:tab/>
      </w:r>
      <w:r w:rsidR="002268A2">
        <w:tab/>
        <w:t>Tlf. 51513035</w:t>
      </w:r>
    </w:p>
    <w:p w14:paraId="65C376A3" w14:textId="53D61C65" w:rsidR="002268A2" w:rsidRDefault="002268A2">
      <w:pPr>
        <w:spacing w:after="0" w:line="259" w:lineRule="auto"/>
        <w:ind w:left="36" w:right="0" w:firstLine="0"/>
        <w:jc w:val="left"/>
        <w:rPr>
          <w:lang w:val="en-US"/>
        </w:rPr>
      </w:pPr>
      <w:r w:rsidRPr="002268A2">
        <w:rPr>
          <w:lang w:val="en-US"/>
        </w:rPr>
        <w:t xml:space="preserve">Mail: </w:t>
      </w:r>
      <w:hyperlink r:id="rId8" w:history="1">
        <w:r w:rsidRPr="002268A2">
          <w:rPr>
            <w:rStyle w:val="Hyperlink"/>
            <w:lang w:val="en-US"/>
          </w:rPr>
          <w:t>kirstenskovpetersen@yahoo.dk</w:t>
        </w:r>
      </w:hyperlink>
      <w:r w:rsidRPr="002268A2">
        <w:rPr>
          <w:lang w:val="en-US"/>
        </w:rPr>
        <w:tab/>
      </w:r>
      <w:r w:rsidRPr="002268A2">
        <w:rPr>
          <w:lang w:val="en-US"/>
        </w:rPr>
        <w:tab/>
        <w:t>Ma</w:t>
      </w:r>
      <w:r>
        <w:rPr>
          <w:lang w:val="en-US"/>
        </w:rPr>
        <w:t xml:space="preserve">il: </w:t>
      </w:r>
      <w:hyperlink r:id="rId9" w:history="1">
        <w:r w:rsidRPr="00564D73">
          <w:rPr>
            <w:rStyle w:val="Hyperlink"/>
            <w:lang w:val="en-US"/>
          </w:rPr>
          <w:t>marisec007@gmail.com</w:t>
        </w:r>
      </w:hyperlink>
    </w:p>
    <w:p w14:paraId="7DADD198" w14:textId="77777777" w:rsidR="002268A2" w:rsidRPr="002268A2" w:rsidRDefault="002268A2">
      <w:pPr>
        <w:spacing w:after="0" w:line="259" w:lineRule="auto"/>
        <w:ind w:left="36" w:right="0" w:firstLine="0"/>
        <w:jc w:val="left"/>
        <w:rPr>
          <w:lang w:val="en-US"/>
        </w:rPr>
      </w:pPr>
    </w:p>
    <w:p w14:paraId="4AC6F1BC" w14:textId="56127AA8" w:rsidR="00C80FD1" w:rsidRPr="002268A2" w:rsidRDefault="002268A2">
      <w:pPr>
        <w:spacing w:after="0" w:line="259" w:lineRule="auto"/>
        <w:ind w:left="36" w:right="0" w:firstLine="0"/>
        <w:jc w:val="left"/>
        <w:rPr>
          <w:lang w:val="en-US"/>
        </w:rPr>
      </w:pPr>
      <w:r w:rsidRPr="002268A2">
        <w:rPr>
          <w:lang w:val="en-US"/>
        </w:rPr>
        <w:tab/>
      </w:r>
      <w:r w:rsidRPr="002268A2">
        <w:rPr>
          <w:lang w:val="en-US"/>
        </w:rPr>
        <w:tab/>
      </w:r>
      <w:r w:rsidRPr="002268A2">
        <w:rPr>
          <w:lang w:val="en-US"/>
        </w:rPr>
        <w:tab/>
      </w:r>
      <w:r w:rsidRPr="002268A2">
        <w:rPr>
          <w:lang w:val="en-US"/>
        </w:rPr>
        <w:tab/>
      </w:r>
      <w:r w:rsidRPr="002268A2">
        <w:rPr>
          <w:lang w:val="en-US"/>
        </w:rPr>
        <w:tab/>
      </w:r>
      <w:r w:rsidRPr="002268A2">
        <w:rPr>
          <w:lang w:val="en-US"/>
        </w:rPr>
        <w:tab/>
      </w:r>
      <w:r w:rsidRPr="002268A2">
        <w:rPr>
          <w:lang w:val="en-US"/>
        </w:rPr>
        <w:tab/>
      </w:r>
      <w:r w:rsidR="00C80FD1" w:rsidRPr="002268A2">
        <w:rPr>
          <w:lang w:val="en-US"/>
        </w:rPr>
        <w:tab/>
      </w:r>
      <w:r w:rsidR="00C80FD1" w:rsidRPr="002268A2">
        <w:rPr>
          <w:lang w:val="en-US"/>
        </w:rPr>
        <w:tab/>
      </w:r>
    </w:p>
    <w:p w14:paraId="0D7B3D67" w14:textId="77777777" w:rsidR="00EA0AE0" w:rsidRPr="002268A2" w:rsidRDefault="00EA0AE0">
      <w:pPr>
        <w:spacing w:after="0" w:line="259" w:lineRule="auto"/>
        <w:ind w:left="36" w:right="0" w:firstLine="0"/>
        <w:jc w:val="left"/>
        <w:rPr>
          <w:lang w:val="en-US"/>
        </w:rPr>
      </w:pPr>
    </w:p>
    <w:p w14:paraId="36E05A9F" w14:textId="77777777" w:rsidR="00EA0AE0" w:rsidRPr="002268A2" w:rsidRDefault="00EA0AE0">
      <w:pPr>
        <w:spacing w:after="0" w:line="259" w:lineRule="auto"/>
        <w:ind w:left="36" w:right="0" w:firstLine="0"/>
        <w:jc w:val="left"/>
        <w:rPr>
          <w:lang w:val="en-US"/>
        </w:rPr>
      </w:pPr>
    </w:p>
    <w:p w14:paraId="47952A6D" w14:textId="24A443CE" w:rsidR="00EA0AE0" w:rsidRPr="002268A2" w:rsidRDefault="00EA0AE0">
      <w:pPr>
        <w:spacing w:after="0" w:line="259" w:lineRule="auto"/>
        <w:ind w:left="36" w:right="0" w:firstLine="0"/>
        <w:jc w:val="left"/>
        <w:rPr>
          <w:lang w:val="en-US"/>
        </w:rPr>
      </w:pPr>
    </w:p>
    <w:p w14:paraId="76A606C4" w14:textId="4CCA0BB4" w:rsidR="00EA0AE0" w:rsidRPr="002268A2" w:rsidRDefault="001B1220">
      <w:pPr>
        <w:spacing w:after="0" w:line="259" w:lineRule="auto"/>
        <w:ind w:left="36" w:right="0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EAE5F5" wp14:editId="644F5B4E">
            <wp:simplePos x="0" y="0"/>
            <wp:positionH relativeFrom="margin">
              <wp:posOffset>1935193</wp:posOffset>
            </wp:positionH>
            <wp:positionV relativeFrom="paragraph">
              <wp:posOffset>323215</wp:posOffset>
            </wp:positionV>
            <wp:extent cx="2245360" cy="3606800"/>
            <wp:effectExtent l="0" t="0" r="2540" b="0"/>
            <wp:wrapNone/>
            <wp:docPr id="1030249806" name="Billede 3" descr="Et billede, der indeholder mur, kirke, indendørs, vindu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49806" name="Billede 3" descr="Et billede, der indeholder mur, kirke, indendørs, vindue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AE0" w:rsidRPr="002268A2">
        <w:rPr>
          <w:lang w:val="en-US"/>
        </w:rPr>
        <w:t xml:space="preserve">                                                         </w:t>
      </w:r>
    </w:p>
    <w:sectPr w:rsidR="00EA0AE0" w:rsidRPr="002268A2" w:rsidSect="00EA0AE0">
      <w:pgSz w:w="11906" w:h="16838" w:code="9"/>
      <w:pgMar w:top="1701" w:right="1134" w:bottom="1701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744"/>
    <w:multiLevelType w:val="hybridMultilevel"/>
    <w:tmpl w:val="90163E64"/>
    <w:lvl w:ilvl="0" w:tplc="CB307886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E78D224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4A586ACC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3D49F40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16EBBC0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1A80CBC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B54D1DC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BA2DFF8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8CA53A0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1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78"/>
    <w:rsid w:val="001B1220"/>
    <w:rsid w:val="002268A2"/>
    <w:rsid w:val="00B80278"/>
    <w:rsid w:val="00B922C9"/>
    <w:rsid w:val="00BE51E3"/>
    <w:rsid w:val="00C80FD1"/>
    <w:rsid w:val="00EA0AE0"/>
    <w:rsid w:val="00F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DB87"/>
  <w15:docId w15:val="{D3E6DEA7-7604-44EC-9F60-846E2693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4" w:right="556" w:hanging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268A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skovpetersen@yahoo.d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marisec007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27A3-3C8F-4F35-8082-5AAF8EA7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Hermann Deichmann Petersen</dc:creator>
  <cp:keywords/>
  <cp:lastModifiedBy>Torben Hermann Deichmann Petersen</cp:lastModifiedBy>
  <cp:revision>2</cp:revision>
  <dcterms:created xsi:type="dcterms:W3CDTF">2025-03-21T09:07:00Z</dcterms:created>
  <dcterms:modified xsi:type="dcterms:W3CDTF">2025-03-21T09:07:00Z</dcterms:modified>
</cp:coreProperties>
</file>